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F2D6" w14:textId="77777777" w:rsidR="00CE07CF" w:rsidRPr="00513703" w:rsidRDefault="00CE07CF" w:rsidP="00CE07C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120"/>
        <w:ind w:firstLineChars="0"/>
        <w:jc w:val="left"/>
        <w:rPr>
          <w:rFonts w:ascii="微软雅黑" w:eastAsia="微软雅黑" w:hAnsi="微软雅黑" w:cs="Times New Roman"/>
          <w:b/>
          <w:color w:val="333333"/>
          <w:kern w:val="0"/>
          <w:sz w:val="24"/>
          <w:szCs w:val="24"/>
        </w:rPr>
      </w:pPr>
      <w:bookmarkStart w:id="0" w:name="_GoBack"/>
      <w:r w:rsidRPr="00513703"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>VIOS 160i</w:t>
      </w:r>
      <w:r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 xml:space="preserve"> &amp; 250i</w:t>
      </w:r>
      <w:r w:rsidRPr="00513703"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 xml:space="preserve"> 和</w:t>
      </w:r>
      <w:r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 xml:space="preserve"> </w:t>
      </w:r>
      <w:r w:rsidRPr="00513703"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 xml:space="preserve">Steri-cycle i160 </w:t>
      </w:r>
      <w:r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 xml:space="preserve">&amp; i250 </w:t>
      </w:r>
      <w:r w:rsidRPr="00513703">
        <w:rPr>
          <w:rFonts w:ascii="微软雅黑" w:eastAsia="微软雅黑" w:hAnsi="微软雅黑" w:cs="Times New Roman" w:hint="eastAsia"/>
          <w:b/>
          <w:color w:val="333333"/>
          <w:kern w:val="0"/>
          <w:sz w:val="24"/>
          <w:szCs w:val="24"/>
        </w:rPr>
        <w:t>安装条件</w:t>
      </w:r>
      <w:bookmarkEnd w:id="0"/>
    </w:p>
    <w:p w14:paraId="28F4FBCC" w14:textId="77777777" w:rsidR="00CE07CF" w:rsidRPr="00D27514" w:rsidRDefault="00CE07CF" w:rsidP="00CE07CF">
      <w:pPr>
        <w:autoSpaceDE w:val="0"/>
        <w:autoSpaceDN w:val="0"/>
        <w:spacing w:before="240"/>
        <w:jc w:val="left"/>
        <w:rPr>
          <w:rFonts w:ascii="宋体" w:hAnsi="宋体"/>
          <w:b/>
        </w:rPr>
      </w:pPr>
      <w:r w:rsidRPr="00D27514">
        <w:rPr>
          <w:rFonts w:ascii="宋体" w:hAnsi="宋体" w:hint="eastAsia"/>
          <w:b/>
        </w:rPr>
        <w:t>仪器操作环境必须满足以下要求：</w:t>
      </w:r>
    </w:p>
    <w:p w14:paraId="596C84EB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无风干燥处</w:t>
      </w:r>
    </w:p>
    <w:p w14:paraId="333413F9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室内通风良好</w:t>
      </w:r>
    </w:p>
    <w:p w14:paraId="6FEF00CF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放置台面坚固、水平、表面防火</w:t>
      </w:r>
    </w:p>
    <w:p w14:paraId="3EFEFEBC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具备支架、实验台等防震结构，能承受仪器及附件重量（特别是仪器堆放）</w:t>
      </w:r>
    </w:p>
    <w:p w14:paraId="577F3DC0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电子系统可在海拔</w:t>
      </w:r>
      <w:r>
        <w:rPr>
          <w:rFonts w:ascii="宋体" w:hAnsi="宋体" w:hint="eastAsia"/>
        </w:rPr>
        <w:t xml:space="preserve"> </w:t>
      </w:r>
      <w:r>
        <w:rPr>
          <w:rFonts w:ascii="Arial" w:hAnsi="Arial" w:cs="Arial"/>
        </w:rPr>
        <w:t xml:space="preserve">2000 </w:t>
      </w:r>
      <w:r>
        <w:rPr>
          <w:rFonts w:ascii="宋体" w:hAnsi="宋体" w:hint="eastAsia"/>
        </w:rPr>
        <w:t>米的高度工作</w:t>
      </w:r>
    </w:p>
    <w:p w14:paraId="4770C538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为保持培养箱温度恒定在</w:t>
      </w:r>
      <w:r>
        <w:rPr>
          <w:rFonts w:ascii="宋体" w:hAnsi="宋体" w:hint="eastAsia"/>
        </w:rPr>
        <w:t xml:space="preserve"> </w:t>
      </w:r>
      <w:r>
        <w:rPr>
          <w:rFonts w:ascii="Arial" w:hAnsi="Arial" w:cs="Arial"/>
        </w:rPr>
        <w:t>37</w:t>
      </w:r>
      <w:r>
        <w:rPr>
          <w:rFonts w:ascii="宋体" w:hAnsi="宋体" w:hint="eastAsia"/>
        </w:rPr>
        <w:t>℃，环境温度需要保持在</w:t>
      </w:r>
      <w:r>
        <w:rPr>
          <w:rFonts w:ascii="Arial" w:hAnsi="Arial" w:cs="Arial"/>
        </w:rPr>
        <w:t>18~3</w:t>
      </w:r>
      <w:r>
        <w:rPr>
          <w:rFonts w:ascii="Arial" w:hAnsi="Arial" w:cs="Arial" w:hint="eastAsia"/>
        </w:rPr>
        <w:t>4</w:t>
      </w:r>
      <w:r>
        <w:rPr>
          <w:rFonts w:ascii="宋体" w:hAnsi="宋体" w:hint="eastAsia"/>
        </w:rPr>
        <w:t>℃</w:t>
      </w:r>
    </w:p>
    <w:p w14:paraId="4C4AC059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Arial" w:hAnsi="Arial" w:cs="Arial"/>
        </w:rPr>
      </w:pPr>
      <w:r>
        <w:rPr>
          <w:rFonts w:ascii="宋体" w:hAnsi="宋体" w:hint="eastAsia"/>
        </w:rPr>
        <w:t>室内最大相对湿度</w:t>
      </w:r>
      <w:r>
        <w:rPr>
          <w:rFonts w:ascii="宋体" w:hAnsi="宋体" w:hint="eastAsia"/>
        </w:rPr>
        <w:t xml:space="preserve"> </w:t>
      </w:r>
      <w:r>
        <w:rPr>
          <w:rFonts w:ascii="Arial" w:hAnsi="Arial" w:cs="Arial"/>
        </w:rPr>
        <w:t>80%</w:t>
      </w:r>
    </w:p>
    <w:p w14:paraId="6AC1E95A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 w:cs="Calibri"/>
        </w:rPr>
      </w:pPr>
      <w:r>
        <w:rPr>
          <w:rFonts w:ascii="宋体" w:hAnsi="宋体" w:hint="eastAsia"/>
        </w:rPr>
        <w:t>不能直接暴晒</w:t>
      </w:r>
    </w:p>
    <w:p w14:paraId="2C22056D" w14:textId="77777777" w:rsidR="00CE07CF" w:rsidRDefault="00CE07CF" w:rsidP="00CE07CF">
      <w:pPr>
        <w:pStyle w:val="a7"/>
        <w:widowControl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Arial" w:hAnsi="Arial" w:cs="Arial"/>
        </w:rPr>
      </w:pPr>
      <w:r>
        <w:rPr>
          <w:rFonts w:ascii="宋体" w:hAnsi="宋体" w:hint="eastAsia"/>
        </w:rPr>
        <w:t>仪器附近无热源</w:t>
      </w:r>
      <w:r>
        <w:rPr>
          <w:rFonts w:ascii="Arial" w:hAnsi="Arial" w:cs="Arial"/>
        </w:rPr>
        <w:t>.</w:t>
      </w:r>
    </w:p>
    <w:p w14:paraId="3036F75F" w14:textId="77777777" w:rsidR="00CE07CF" w:rsidRPr="00D27514" w:rsidRDefault="00CE07CF" w:rsidP="00CE07CF">
      <w:pPr>
        <w:autoSpaceDE w:val="0"/>
        <w:autoSpaceDN w:val="0"/>
        <w:jc w:val="left"/>
        <w:rPr>
          <w:rFonts w:ascii="宋体" w:hAnsi="宋体"/>
          <w:b/>
        </w:rPr>
      </w:pPr>
      <w:r w:rsidRPr="00D27514">
        <w:rPr>
          <w:rFonts w:ascii="宋体" w:hAnsi="宋体" w:hint="eastAsia"/>
          <w:b/>
        </w:rPr>
        <w:t>通风要求</w:t>
      </w:r>
    </w:p>
    <w:p w14:paraId="47BCCA02" w14:textId="77777777" w:rsidR="00CE07CF" w:rsidRDefault="00CE07CF" w:rsidP="00CE07CF">
      <w:pPr>
        <w:autoSpaceDE w:val="0"/>
        <w:autoSpaceDN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供应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宋体" w:hAnsi="宋体" w:hint="eastAsia"/>
        </w:rPr>
        <w:t>后，培养箱工作间的压力会有所上升。由于压力补偿和工作过程中开关门等会造成及少量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0"/>
          <w:szCs w:val="20"/>
        </w:rPr>
        <w:t>/O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0"/>
          <w:szCs w:val="20"/>
        </w:rPr>
        <w:t>/N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宋体" w:hAnsi="宋体" w:hint="eastAsia"/>
        </w:rPr>
        <w:t>泄露到室内空气中。为避免危险，放置仪器的室内必须具有良</w:t>
      </w:r>
    </w:p>
    <w:p w14:paraId="309E880B" w14:textId="77777777" w:rsidR="00CE07CF" w:rsidRDefault="00CE07CF" w:rsidP="00CE07CF">
      <w:pPr>
        <w:autoSpaceDE w:val="0"/>
        <w:autoSpaceDN w:val="0"/>
        <w:jc w:val="left"/>
        <w:rPr>
          <w:rFonts w:ascii="宋体" w:hAnsi="宋体"/>
        </w:rPr>
      </w:pPr>
      <w:r>
        <w:rPr>
          <w:rFonts w:ascii="宋体" w:hAnsi="宋体" w:hint="eastAsia"/>
        </w:rPr>
        <w:t>好的通风条件。</w:t>
      </w:r>
    </w:p>
    <w:p w14:paraId="4CD5D541" w14:textId="77777777" w:rsidR="00CE07CF" w:rsidRDefault="00CE07CF" w:rsidP="00CE07CF">
      <w:pPr>
        <w:autoSpaceDE w:val="0"/>
        <w:autoSpaceDN w:val="0"/>
        <w:jc w:val="left"/>
        <w:rPr>
          <w:rFonts w:ascii="宋体" w:hAnsi="宋体"/>
        </w:rPr>
      </w:pPr>
      <w:r>
        <w:rPr>
          <w:rFonts w:ascii="宋体" w:hAnsi="宋体" w:hint="eastAsia"/>
        </w:rPr>
        <w:t>另外，仪器在连续工作中释放热量会改变室内温度。</w:t>
      </w:r>
    </w:p>
    <w:p w14:paraId="4262EE7D" w14:textId="77777777" w:rsidR="00CE07CF" w:rsidRDefault="00CE07CF" w:rsidP="00CE07CF">
      <w:pPr>
        <w:pStyle w:val="a7"/>
        <w:widowControl/>
        <w:numPr>
          <w:ilvl w:val="0"/>
          <w:numId w:val="3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  <w:sz w:val="20"/>
          <w:szCs w:val="20"/>
        </w:rPr>
        <w:t>因此，</w:t>
      </w:r>
      <w:r>
        <w:rPr>
          <w:rFonts w:ascii="宋体" w:hAnsi="宋体" w:hint="eastAsia"/>
        </w:rPr>
        <w:t>培养箱必须安装在通风良好的房间；</w:t>
      </w:r>
    </w:p>
    <w:p w14:paraId="6863FD03" w14:textId="77777777" w:rsidR="00CE07CF" w:rsidRDefault="00CE07CF" w:rsidP="00CE07CF">
      <w:pPr>
        <w:pStyle w:val="a7"/>
        <w:widowControl/>
        <w:numPr>
          <w:ilvl w:val="0"/>
          <w:numId w:val="3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不能安装在不通风的房间内；</w:t>
      </w:r>
    </w:p>
    <w:p w14:paraId="5EEE407E" w14:textId="77777777" w:rsidR="00CE07CF" w:rsidRDefault="00CE07CF" w:rsidP="00CE07CF">
      <w:pPr>
        <w:pStyle w:val="a7"/>
        <w:widowControl/>
        <w:numPr>
          <w:ilvl w:val="0"/>
          <w:numId w:val="3"/>
        </w:numPr>
        <w:autoSpaceDE w:val="0"/>
        <w:autoSpaceDN w:val="0"/>
        <w:ind w:firstLineChars="0"/>
        <w:jc w:val="left"/>
        <w:rPr>
          <w:rFonts w:ascii="宋体" w:hAnsi="宋体"/>
        </w:rPr>
      </w:pPr>
      <w:r>
        <w:rPr>
          <w:rFonts w:ascii="宋体" w:hAnsi="宋体" w:hint="eastAsia"/>
        </w:rPr>
        <w:t>室内通风设备应符合</w:t>
      </w:r>
      <w:r>
        <w:rPr>
          <w:rFonts w:ascii="宋体" w:hAnsi="宋体" w:hint="eastAsia"/>
        </w:rPr>
        <w:t xml:space="preserve"> </w:t>
      </w:r>
      <w:r>
        <w:rPr>
          <w:rFonts w:ascii="Arial" w:hAnsi="Arial" w:cs="Arial"/>
        </w:rPr>
        <w:t xml:space="preserve">ZH 1/119 </w:t>
      </w:r>
      <w:r>
        <w:rPr>
          <w:rFonts w:ascii="宋体" w:hAnsi="宋体" w:hint="eastAsia"/>
        </w:rPr>
        <w:t>标准（德国实验室指导性文件），或者满足其他空间足够的通风系统要求；</w:t>
      </w:r>
    </w:p>
    <w:p w14:paraId="752D0AE5" w14:textId="77777777" w:rsidR="00CE07CF" w:rsidRPr="00D27514" w:rsidRDefault="00CE07CF" w:rsidP="00CE07CF">
      <w:pPr>
        <w:autoSpaceDE w:val="0"/>
        <w:autoSpaceDN w:val="0"/>
        <w:jc w:val="left"/>
        <w:rPr>
          <w:rFonts w:ascii="宋体" w:hAnsi="宋体"/>
          <w:b/>
        </w:rPr>
      </w:pPr>
      <w:r w:rsidRPr="00D27514">
        <w:rPr>
          <w:rFonts w:ascii="宋体" w:hAnsi="宋体" w:hint="eastAsia"/>
          <w:b/>
        </w:rPr>
        <w:t>空间要求</w:t>
      </w:r>
    </w:p>
    <w:p w14:paraId="5C07ED53" w14:textId="77777777" w:rsidR="00CE07CF" w:rsidRDefault="00CE07CF" w:rsidP="00CE07CF">
      <w:pPr>
        <w:autoSpaceDE w:val="0"/>
        <w:autoSpaceDN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图</w:t>
      </w:r>
      <w:r>
        <w:rPr>
          <w:rFonts w:ascii="Times New Roman" w:hAnsi="Times New Roman" w:cs="Times New Roman"/>
        </w:rPr>
        <w:t>1</w:t>
      </w:r>
      <w:r>
        <w:rPr>
          <w:rFonts w:ascii="宋体" w:hAnsi="宋体" w:hint="eastAsia"/>
        </w:rPr>
        <w:t>：安装仪器时，确保安装和提供连接线足够；</w:t>
      </w:r>
    </w:p>
    <w:p w14:paraId="372865FD" w14:textId="77777777" w:rsidR="00CE07CF" w:rsidRDefault="00CE07CF" w:rsidP="00CE07CF">
      <w:pPr>
        <w:autoSpaceDE w:val="0"/>
        <w:autoSpaceDN w:val="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 wp14:anchorId="7A9422AB" wp14:editId="2002F8D4">
            <wp:extent cx="5381086" cy="330124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18" cy="330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D76C6" w14:textId="77777777" w:rsidR="00CE07CF" w:rsidRDefault="00CE07CF" w:rsidP="00CE07CF">
      <w:pPr>
        <w:autoSpaceDE w:val="0"/>
        <w:autoSpaceDN w:val="0"/>
        <w:jc w:val="left"/>
        <w:rPr>
          <w:rFonts w:ascii="宋体" w:hAnsi="宋体"/>
        </w:rPr>
      </w:pPr>
      <w:r>
        <w:rPr>
          <w:rFonts w:ascii="宋体" w:hAnsi="宋体" w:hint="eastAsia"/>
        </w:rPr>
        <w:t>面板后面的控制部分和墙壁应保持一定间距。图中给出的是最小间距。</w:t>
      </w:r>
    </w:p>
    <w:p w14:paraId="47DAD04B" w14:textId="022257EF" w:rsidR="00985870" w:rsidRDefault="00CE07CF" w:rsidP="00CE07CF">
      <w:r>
        <w:rPr>
          <w:rFonts w:ascii="宋体" w:hAnsi="宋体" w:hint="eastAsia"/>
        </w:rPr>
        <w:t>为使培养箱免受污染，应将其放置在至少</w:t>
      </w:r>
      <w:r>
        <w:rPr>
          <w:rFonts w:ascii="Times New Roman" w:hAnsi="Times New Roman" w:cs="Times New Roman"/>
        </w:rPr>
        <w:t xml:space="preserve">200mm </w:t>
      </w:r>
      <w:r>
        <w:rPr>
          <w:rFonts w:ascii="宋体" w:hAnsi="宋体" w:hint="eastAsia"/>
        </w:rPr>
        <w:t>高的支架或台面上。</w:t>
      </w:r>
    </w:p>
    <w:sectPr w:rsidR="00985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132D" w14:textId="77777777" w:rsidR="00294D72" w:rsidRDefault="00294D72" w:rsidP="00CE07CF">
      <w:r>
        <w:separator/>
      </w:r>
    </w:p>
  </w:endnote>
  <w:endnote w:type="continuationSeparator" w:id="0">
    <w:p w14:paraId="59080E50" w14:textId="77777777" w:rsidR="00294D72" w:rsidRDefault="00294D72" w:rsidP="00CE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8BE7" w14:textId="77777777" w:rsidR="00294D72" w:rsidRDefault="00294D72" w:rsidP="00CE07CF">
      <w:r>
        <w:separator/>
      </w:r>
    </w:p>
  </w:footnote>
  <w:footnote w:type="continuationSeparator" w:id="0">
    <w:p w14:paraId="4FF6C9F7" w14:textId="77777777" w:rsidR="00294D72" w:rsidRDefault="00294D72" w:rsidP="00CE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B43"/>
    <w:multiLevelType w:val="hybridMultilevel"/>
    <w:tmpl w:val="8A485600"/>
    <w:lvl w:ilvl="0" w:tplc="6B0C481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D0940"/>
    <w:multiLevelType w:val="hybridMultilevel"/>
    <w:tmpl w:val="366659C6"/>
    <w:lvl w:ilvl="0" w:tplc="6B0C481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30FAF"/>
    <w:multiLevelType w:val="hybridMultilevel"/>
    <w:tmpl w:val="3AE492FC"/>
    <w:lvl w:ilvl="0" w:tplc="7F0EB3CA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F8"/>
    <w:rsid w:val="00294D72"/>
    <w:rsid w:val="00752DF8"/>
    <w:rsid w:val="00985870"/>
    <w:rsid w:val="00BF6C04"/>
    <w:rsid w:val="00C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6CCCF-B874-493A-B711-8C676576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7CF"/>
    <w:rPr>
      <w:sz w:val="18"/>
      <w:szCs w:val="18"/>
    </w:rPr>
  </w:style>
  <w:style w:type="paragraph" w:styleId="a7">
    <w:name w:val="List Paragraph"/>
    <w:basedOn w:val="a"/>
    <w:uiPriority w:val="34"/>
    <w:qFormat/>
    <w:rsid w:val="00CE0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wjhbear@163.com</dc:creator>
  <cp:keywords/>
  <dc:description/>
  <cp:lastModifiedBy>wjhbear@163.com</cp:lastModifiedBy>
  <cp:revision>2</cp:revision>
  <dcterms:created xsi:type="dcterms:W3CDTF">2018-03-31T03:12:00Z</dcterms:created>
  <dcterms:modified xsi:type="dcterms:W3CDTF">2018-03-31T03:13:00Z</dcterms:modified>
</cp:coreProperties>
</file>